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A4E" w:rsidRPr="00C20A4E" w:rsidRDefault="00C03416" w:rsidP="00C20A4E">
      <w:pPr>
        <w:jc w:val="center"/>
        <w:rPr>
          <w:b/>
          <w:sz w:val="32"/>
          <w:szCs w:val="32"/>
          <w:u w:val="single"/>
        </w:rPr>
      </w:pPr>
      <w:r>
        <w:rPr>
          <w:b/>
          <w:noProof/>
          <w:sz w:val="32"/>
          <w:szCs w:val="32"/>
          <w:u w:val="single"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5115560</wp:posOffset>
            </wp:positionH>
            <wp:positionV relativeFrom="paragraph">
              <wp:posOffset>-165411</wp:posOffset>
            </wp:positionV>
            <wp:extent cx="1535430" cy="927100"/>
            <wp:effectExtent l="0" t="0" r="7620" b="6350"/>
            <wp:wrapNone/>
            <wp:docPr id="1" name="Image 1" descr="C:\Users\Clément MARCEL\AppData\Local\Microsoft\Windows\INetCache\Content.Word\conducte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lément MARCEL\AppData\Local\Microsoft\Windows\INetCache\Content.Word\conducteo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5430" cy="92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C78A4">
        <w:rPr>
          <w:b/>
          <w:sz w:val="32"/>
          <w:szCs w:val="32"/>
          <w:u w:val="single"/>
        </w:rPr>
        <w:t>Calculation note</w:t>
      </w:r>
      <w:r w:rsidR="00C20A4E" w:rsidRPr="00C20A4E">
        <w:rPr>
          <w:b/>
          <w:sz w:val="32"/>
          <w:szCs w:val="32"/>
          <w:u w:val="single"/>
        </w:rPr>
        <w:br/>
      </w:r>
      <w:r w:rsidR="007C78A4">
        <w:rPr>
          <w:b/>
          <w:sz w:val="32"/>
          <w:szCs w:val="32"/>
          <w:u w:val="single"/>
        </w:rPr>
        <w:t>linear thermal bridge</w:t>
      </w:r>
    </w:p>
    <w:p w:rsidR="00C20A4E" w:rsidRDefault="007C78A4">
      <w:r>
        <w:t>Calculation note created by</w:t>
      </w:r>
      <w:r w:rsidR="00ED6EF9">
        <w:t>: ${owner}</w:t>
      </w:r>
      <w:r w:rsidR="00965E09">
        <w:t xml:space="preserve"> – ${address}</w:t>
      </w:r>
      <w:r w:rsidR="00C20A4E">
        <w:br/>
      </w:r>
      <w:r>
        <w:t>Date</w:t>
      </w:r>
      <w:r w:rsidR="00C20A4E">
        <w:t> : ${date} – conducteö version ${version}</w:t>
      </w:r>
    </w:p>
    <w:p w:rsidR="00DF3B8C" w:rsidRDefault="007C78A4" w:rsidP="00DF3B8C">
      <w:pPr>
        <w:jc w:val="both"/>
        <w:rPr>
          <w:sz w:val="16"/>
          <w:szCs w:val="16"/>
        </w:rPr>
      </w:pPr>
      <w:r w:rsidRPr="007C78A4">
        <w:rPr>
          <w:sz w:val="16"/>
          <w:szCs w:val="16"/>
        </w:rPr>
        <w:t xml:space="preserve">conducteö software is compliant with European Standard EN 10211. Validation has been done against EN 10211 validation tests. This software is classified as high precision two-dimensional method in steady state. conducteö </w:t>
      </w:r>
      <w:bookmarkStart w:id="0" w:name="_GoBack"/>
      <w:bookmarkEnd w:id="0"/>
      <w:r w:rsidRPr="007C78A4">
        <w:rPr>
          <w:sz w:val="16"/>
          <w:szCs w:val="16"/>
        </w:rPr>
        <w:t>is compliant with assumptions of French Thermal Law RT 2012.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820"/>
      </w:tblGrid>
      <w:tr w:rsidR="00B425FC" w:rsidTr="00B425FC">
        <w:tc>
          <w:tcPr>
            <w:tcW w:w="4786" w:type="dxa"/>
          </w:tcPr>
          <w:p w:rsidR="00B425FC" w:rsidRPr="00B425FC" w:rsidRDefault="00DB2300" w:rsidP="00B425FC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Materials</w:t>
            </w:r>
          </w:p>
        </w:tc>
        <w:tc>
          <w:tcPr>
            <w:tcW w:w="5820" w:type="dxa"/>
          </w:tcPr>
          <w:p w:rsidR="00B425FC" w:rsidRPr="00B425FC" w:rsidRDefault="00DB2300" w:rsidP="00B425FC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Boundary conditions</w:t>
            </w:r>
          </w:p>
        </w:tc>
      </w:tr>
      <w:tr w:rsidR="00B425FC" w:rsidTr="00B425FC">
        <w:tc>
          <w:tcPr>
            <w:tcW w:w="4786" w:type="dxa"/>
          </w:tcPr>
          <w:p w:rsidR="00B425FC" w:rsidRDefault="00B425FC" w:rsidP="00B425FC">
            <w:r w:rsidRPr="00B425FC">
              <w:t>${conducteo_material_legend}</w:t>
            </w:r>
          </w:p>
        </w:tc>
        <w:tc>
          <w:tcPr>
            <w:tcW w:w="5820" w:type="dxa"/>
          </w:tcPr>
          <w:p w:rsidR="00B425FC" w:rsidRDefault="00B425FC" w:rsidP="00B425FC">
            <w:r w:rsidRPr="00B425FC">
              <w:t>${conducteo_bc_legend}</w:t>
            </w:r>
          </w:p>
        </w:tc>
      </w:tr>
    </w:tbl>
    <w:p w:rsidR="008F4C6B" w:rsidRDefault="00235749" w:rsidP="00235749">
      <w:pPr>
        <w:jc w:val="center"/>
      </w:pPr>
      <w:r>
        <w:br/>
      </w:r>
      <w:r w:rsidRPr="00235749">
        <w:t>${conducteo_model}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03"/>
        <w:gridCol w:w="5303"/>
      </w:tblGrid>
      <w:tr w:rsidR="000E25C2" w:rsidTr="000E25C2">
        <w:tc>
          <w:tcPr>
            <w:tcW w:w="5303" w:type="dxa"/>
          </w:tcPr>
          <w:p w:rsidR="000E25C2" w:rsidRPr="000E25C2" w:rsidRDefault="00DB2300" w:rsidP="00DF3B8C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Calculation convergence</w:t>
            </w:r>
          </w:p>
        </w:tc>
        <w:tc>
          <w:tcPr>
            <w:tcW w:w="5303" w:type="dxa"/>
          </w:tcPr>
          <w:p w:rsidR="000E25C2" w:rsidRPr="000E25C2" w:rsidRDefault="000E25C2" w:rsidP="00DF3B8C">
            <w:pPr>
              <w:jc w:val="both"/>
              <w:rPr>
                <w:b/>
                <w:u w:val="single"/>
              </w:rPr>
            </w:pPr>
            <w:r w:rsidRPr="000E25C2">
              <w:rPr>
                <w:b/>
                <w:u w:val="single"/>
              </w:rPr>
              <w:t>ψ</w:t>
            </w:r>
            <w:r w:rsidR="00DB2300">
              <w:rPr>
                <w:b/>
                <w:u w:val="single"/>
              </w:rPr>
              <w:t xml:space="preserve"> coefficient</w:t>
            </w:r>
          </w:p>
        </w:tc>
      </w:tr>
      <w:tr w:rsidR="000E25C2" w:rsidTr="000E25C2">
        <w:tc>
          <w:tcPr>
            <w:tcW w:w="5303" w:type="dxa"/>
          </w:tcPr>
          <w:p w:rsidR="000E25C2" w:rsidRDefault="000E25C2" w:rsidP="00DF3B8C">
            <w:pPr>
              <w:jc w:val="both"/>
            </w:pPr>
          </w:p>
        </w:tc>
        <w:tc>
          <w:tcPr>
            <w:tcW w:w="5303" w:type="dxa"/>
          </w:tcPr>
          <w:p w:rsidR="000E25C2" w:rsidRDefault="000E25C2" w:rsidP="00DF3B8C">
            <w:pPr>
              <w:jc w:val="both"/>
            </w:pPr>
          </w:p>
        </w:tc>
      </w:tr>
      <w:tr w:rsidR="000E25C2" w:rsidTr="000E25C2">
        <w:tc>
          <w:tcPr>
            <w:tcW w:w="5303" w:type="dxa"/>
          </w:tcPr>
          <w:p w:rsidR="000E25C2" w:rsidRDefault="00DB2300" w:rsidP="00DF3B8C">
            <w:pPr>
              <w:jc w:val="both"/>
            </w:pPr>
            <w:r>
              <w:t>Number of nodes</w:t>
            </w:r>
            <w:r w:rsidR="000E25C2" w:rsidRPr="000E25C2">
              <w:t>: ${nodes}</w:t>
            </w:r>
          </w:p>
        </w:tc>
        <w:tc>
          <w:tcPr>
            <w:tcW w:w="5303" w:type="dxa"/>
          </w:tcPr>
          <w:p w:rsidR="000E25C2" w:rsidRDefault="00DB2300" w:rsidP="00DF3B8C">
            <w:pPr>
              <w:jc w:val="both"/>
            </w:pPr>
            <w:r>
              <w:t>2D flux</w:t>
            </w:r>
            <w:r w:rsidR="000E25C2" w:rsidRPr="000E25C2">
              <w:t>: ${flux2d} W/m</w:t>
            </w:r>
          </w:p>
        </w:tc>
      </w:tr>
      <w:tr w:rsidR="000E25C2" w:rsidTr="000E25C2">
        <w:tc>
          <w:tcPr>
            <w:tcW w:w="5303" w:type="dxa"/>
          </w:tcPr>
          <w:p w:rsidR="000E25C2" w:rsidRDefault="00DB2300" w:rsidP="00DF3B8C">
            <w:pPr>
              <w:jc w:val="both"/>
            </w:pPr>
            <w:r w:rsidRPr="00DB2300">
              <w:t>Relative heat flows variation:</w:t>
            </w:r>
            <w:r w:rsidR="000E25C2" w:rsidRPr="000E25C2">
              <w:t xml:space="preserve"> ${fluxvariation} %</w:t>
            </w:r>
          </w:p>
        </w:tc>
        <w:tc>
          <w:tcPr>
            <w:tcW w:w="5303" w:type="dxa"/>
          </w:tcPr>
          <w:p w:rsidR="000E25C2" w:rsidRDefault="00DB2300" w:rsidP="00DF3B8C">
            <w:pPr>
              <w:jc w:val="both"/>
            </w:pPr>
            <w:r>
              <w:t>1D flux</w:t>
            </w:r>
            <w:r w:rsidR="000E25C2" w:rsidRPr="000E25C2">
              <w:t>: ${flux1d} W/m</w:t>
            </w:r>
          </w:p>
        </w:tc>
      </w:tr>
      <w:tr w:rsidR="000E25C2" w:rsidTr="000E25C2">
        <w:tc>
          <w:tcPr>
            <w:tcW w:w="5303" w:type="dxa"/>
          </w:tcPr>
          <w:p w:rsidR="000E25C2" w:rsidRDefault="00DB2300" w:rsidP="00DF3B8C">
            <w:pPr>
              <w:jc w:val="both"/>
            </w:pPr>
            <w:r w:rsidRPr="00DB2300">
              <w:t>Heat flows sum / Global heat flow:</w:t>
            </w:r>
            <w:r w:rsidR="000E25C2" w:rsidRPr="000E25C2">
              <w:t xml:space="preserve"> ${error}</w:t>
            </w:r>
          </w:p>
        </w:tc>
        <w:tc>
          <w:tcPr>
            <w:tcW w:w="5303" w:type="dxa"/>
          </w:tcPr>
          <w:p w:rsidR="000E25C2" w:rsidRPr="000E25C2" w:rsidRDefault="000E25C2" w:rsidP="00DF3B8C">
            <w:pPr>
              <w:jc w:val="both"/>
              <w:rPr>
                <w:b/>
              </w:rPr>
            </w:pPr>
            <w:r w:rsidRPr="000E25C2">
              <w:rPr>
                <w:b/>
                <w:color w:val="FF0000"/>
              </w:rPr>
              <w:t>ψ</w:t>
            </w:r>
            <w:r w:rsidR="00DB2300">
              <w:rPr>
                <w:b/>
                <w:color w:val="FF0000"/>
              </w:rPr>
              <w:t xml:space="preserve"> coefficient</w:t>
            </w:r>
            <w:r w:rsidRPr="000E25C2">
              <w:rPr>
                <w:b/>
                <w:color w:val="FF0000"/>
              </w:rPr>
              <w:t xml:space="preserve"> : ${psi} W/(m.°C)</w:t>
            </w:r>
          </w:p>
        </w:tc>
      </w:tr>
    </w:tbl>
    <w:p w:rsidR="00D00E16" w:rsidRDefault="00D00E16" w:rsidP="008F1374"/>
    <w:p w:rsidR="00D00E16" w:rsidRDefault="00D00E16">
      <w:r>
        <w:br w:type="page"/>
      </w:r>
    </w:p>
    <w:p w:rsidR="00D00E16" w:rsidRPr="00D00E16" w:rsidRDefault="00415CDD" w:rsidP="00D00E16">
      <w:pPr>
        <w:jc w:val="center"/>
        <w:rPr>
          <w:b/>
          <w:u w:val="single"/>
        </w:rPr>
      </w:pPr>
      <w:r>
        <w:rPr>
          <w:b/>
          <w:u w:val="single"/>
        </w:rPr>
        <w:lastRenderedPageBreak/>
        <w:t>Model without thermal bridge</w:t>
      </w:r>
      <w:r w:rsidR="00D00E16" w:rsidRPr="00D00E16">
        <w:rPr>
          <w:b/>
          <w:u w:val="single"/>
        </w:rPr>
        <w:t>:</w:t>
      </w:r>
    </w:p>
    <w:p w:rsidR="00964BF8" w:rsidRDefault="00D00E16" w:rsidP="00D00E16">
      <w:pPr>
        <w:jc w:val="center"/>
      </w:pPr>
      <w:r>
        <w:t>${conducteo_1d_model}</w:t>
      </w:r>
      <w:r w:rsidR="00964BF8">
        <w:br w:type="page"/>
      </w:r>
    </w:p>
    <w:p w:rsidR="000E25C2" w:rsidRDefault="008F1374" w:rsidP="008F1374">
      <w:pPr>
        <w:jc w:val="center"/>
      </w:pPr>
      <w:r w:rsidRPr="008F1374">
        <w:lastRenderedPageBreak/>
        <w:t>${conducteo_results_view}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1"/>
        <w:gridCol w:w="2121"/>
        <w:gridCol w:w="2121"/>
        <w:gridCol w:w="2121"/>
        <w:gridCol w:w="2122"/>
      </w:tblGrid>
      <w:tr w:rsidR="00964BF8" w:rsidTr="00D86F51">
        <w:tc>
          <w:tcPr>
            <w:tcW w:w="2121" w:type="dxa"/>
          </w:tcPr>
          <w:p w:rsidR="00964BF8" w:rsidRDefault="00964BF8" w:rsidP="00DF3B8C">
            <w:pPr>
              <w:jc w:val="both"/>
            </w:pPr>
          </w:p>
        </w:tc>
        <w:tc>
          <w:tcPr>
            <w:tcW w:w="2121" w:type="dxa"/>
          </w:tcPr>
          <w:p w:rsidR="00964BF8" w:rsidRDefault="00C14336" w:rsidP="00964BF8">
            <w:pPr>
              <w:jc w:val="center"/>
              <w:rPr>
                <w:b/>
              </w:rPr>
            </w:pPr>
            <w:r>
              <w:rPr>
                <w:b/>
              </w:rPr>
              <w:t>Minimal</w:t>
            </w:r>
          </w:p>
          <w:p w:rsidR="00C14336" w:rsidRPr="00964BF8" w:rsidRDefault="00C14336" w:rsidP="00964BF8">
            <w:pPr>
              <w:jc w:val="center"/>
              <w:rPr>
                <w:b/>
              </w:rPr>
            </w:pPr>
            <w:r>
              <w:rPr>
                <w:b/>
              </w:rPr>
              <w:t>temperature</w:t>
            </w:r>
          </w:p>
        </w:tc>
        <w:tc>
          <w:tcPr>
            <w:tcW w:w="2121" w:type="dxa"/>
          </w:tcPr>
          <w:p w:rsidR="00964BF8" w:rsidRPr="00964BF8" w:rsidRDefault="00C14336" w:rsidP="00964BF8">
            <w:pPr>
              <w:jc w:val="center"/>
              <w:rPr>
                <w:b/>
              </w:rPr>
            </w:pPr>
            <w:r>
              <w:rPr>
                <w:b/>
              </w:rPr>
              <w:t>Maximal</w:t>
            </w:r>
          </w:p>
          <w:p w:rsidR="00964BF8" w:rsidRPr="00964BF8" w:rsidRDefault="00C14336" w:rsidP="00964BF8">
            <w:pPr>
              <w:jc w:val="center"/>
              <w:rPr>
                <w:b/>
              </w:rPr>
            </w:pPr>
            <w:r>
              <w:rPr>
                <w:b/>
              </w:rPr>
              <w:t>temperature</w:t>
            </w:r>
          </w:p>
        </w:tc>
        <w:tc>
          <w:tcPr>
            <w:tcW w:w="2121" w:type="dxa"/>
          </w:tcPr>
          <w:p w:rsidR="00964BF8" w:rsidRDefault="00C14336" w:rsidP="00964BF8">
            <w:pPr>
              <w:jc w:val="center"/>
              <w:rPr>
                <w:b/>
              </w:rPr>
            </w:pPr>
            <w:r>
              <w:rPr>
                <w:b/>
              </w:rPr>
              <w:t>Minimal</w:t>
            </w:r>
          </w:p>
          <w:p w:rsidR="00C14336" w:rsidRDefault="00C14336" w:rsidP="00964BF8">
            <w:pPr>
              <w:jc w:val="center"/>
              <w:rPr>
                <w:b/>
              </w:rPr>
            </w:pPr>
            <w:r>
              <w:rPr>
                <w:b/>
              </w:rPr>
              <w:t>temperature</w:t>
            </w:r>
          </w:p>
          <w:p w:rsidR="00C14336" w:rsidRPr="00964BF8" w:rsidRDefault="00C14336" w:rsidP="00964BF8">
            <w:pPr>
              <w:jc w:val="center"/>
              <w:rPr>
                <w:b/>
              </w:rPr>
            </w:pPr>
            <w:r>
              <w:rPr>
                <w:b/>
              </w:rPr>
              <w:t>factor</w:t>
            </w:r>
          </w:p>
        </w:tc>
        <w:tc>
          <w:tcPr>
            <w:tcW w:w="2122" w:type="dxa"/>
          </w:tcPr>
          <w:p w:rsidR="00964BF8" w:rsidRDefault="00C14336" w:rsidP="00964BF8">
            <w:pPr>
              <w:jc w:val="center"/>
              <w:rPr>
                <w:b/>
              </w:rPr>
            </w:pPr>
            <w:r>
              <w:rPr>
                <w:b/>
              </w:rPr>
              <w:t>Maximal</w:t>
            </w:r>
          </w:p>
          <w:p w:rsidR="00C14336" w:rsidRDefault="00C14336" w:rsidP="00964BF8">
            <w:pPr>
              <w:jc w:val="center"/>
              <w:rPr>
                <w:b/>
              </w:rPr>
            </w:pPr>
            <w:r>
              <w:rPr>
                <w:b/>
              </w:rPr>
              <w:t>temperature</w:t>
            </w:r>
          </w:p>
          <w:p w:rsidR="00C14336" w:rsidRPr="00964BF8" w:rsidRDefault="00C14336" w:rsidP="00964BF8">
            <w:pPr>
              <w:jc w:val="center"/>
              <w:rPr>
                <w:b/>
              </w:rPr>
            </w:pPr>
            <w:r>
              <w:rPr>
                <w:b/>
              </w:rPr>
              <w:t>factor</w:t>
            </w:r>
          </w:p>
        </w:tc>
      </w:tr>
      <w:tr w:rsidR="00964BF8" w:rsidTr="00BE5B8F">
        <w:tc>
          <w:tcPr>
            <w:tcW w:w="2121" w:type="dxa"/>
            <w:vAlign w:val="center"/>
          </w:tcPr>
          <w:p w:rsidR="00964BF8" w:rsidRDefault="00BE73E7" w:rsidP="00BE5B8F">
            <w:pPr>
              <w:jc w:val="center"/>
            </w:pPr>
            <w:r>
              <w:t>${</w:t>
            </w:r>
            <w:r w:rsidR="005614E5">
              <w:t>bc_legend</w:t>
            </w:r>
            <w:r w:rsidR="00964BF8">
              <w:t>}</w:t>
            </w:r>
          </w:p>
        </w:tc>
        <w:tc>
          <w:tcPr>
            <w:tcW w:w="2121" w:type="dxa"/>
            <w:vAlign w:val="center"/>
          </w:tcPr>
          <w:p w:rsidR="00964BF8" w:rsidRDefault="00BE6E3B" w:rsidP="00BE5B8F">
            <w:pPr>
              <w:jc w:val="center"/>
            </w:pPr>
            <w:r>
              <w:t>${bc_min</w:t>
            </w:r>
            <w:r w:rsidR="00964BF8">
              <w:t>temp}</w:t>
            </w:r>
          </w:p>
        </w:tc>
        <w:tc>
          <w:tcPr>
            <w:tcW w:w="2121" w:type="dxa"/>
            <w:vAlign w:val="center"/>
          </w:tcPr>
          <w:p w:rsidR="00964BF8" w:rsidRDefault="00964BF8" w:rsidP="00BE5B8F">
            <w:pPr>
              <w:jc w:val="center"/>
            </w:pPr>
            <w:r>
              <w:t>${bc_max</w:t>
            </w:r>
            <w:r w:rsidRPr="00964BF8">
              <w:t>temp}</w:t>
            </w:r>
          </w:p>
        </w:tc>
        <w:tc>
          <w:tcPr>
            <w:tcW w:w="2121" w:type="dxa"/>
            <w:vAlign w:val="center"/>
          </w:tcPr>
          <w:p w:rsidR="00964BF8" w:rsidRDefault="00BE6E3B" w:rsidP="00BE5B8F">
            <w:pPr>
              <w:jc w:val="center"/>
            </w:pPr>
            <w:r>
              <w:t>${bc_minf</w:t>
            </w:r>
            <w:r w:rsidR="00964BF8" w:rsidRPr="00964BF8">
              <w:t>temp}</w:t>
            </w:r>
          </w:p>
        </w:tc>
        <w:tc>
          <w:tcPr>
            <w:tcW w:w="2122" w:type="dxa"/>
            <w:vAlign w:val="center"/>
          </w:tcPr>
          <w:p w:rsidR="00964BF8" w:rsidRDefault="00964BF8" w:rsidP="00BE5B8F">
            <w:pPr>
              <w:jc w:val="center"/>
            </w:pPr>
            <w:r>
              <w:t>${bc_max</w:t>
            </w:r>
            <w:r w:rsidR="00BE6E3B">
              <w:t>f</w:t>
            </w:r>
            <w:r w:rsidRPr="00964BF8">
              <w:t>temp}</w:t>
            </w:r>
          </w:p>
        </w:tc>
      </w:tr>
    </w:tbl>
    <w:p w:rsidR="00453A99" w:rsidRDefault="00453A99" w:rsidP="00DF3B8C">
      <w:pPr>
        <w:jc w:val="both"/>
      </w:pPr>
    </w:p>
    <w:p w:rsidR="00964BF8" w:rsidRDefault="00964BF8" w:rsidP="0099184B"/>
    <w:sectPr w:rsidR="00964BF8" w:rsidSect="00FD0AAB">
      <w:footerReference w:type="default" r:id="rId7"/>
      <w:pgSz w:w="11906" w:h="16838"/>
      <w:pgMar w:top="720" w:right="720" w:bottom="720" w:left="720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6888" w:rsidRDefault="00626888" w:rsidP="00FD0AAB">
      <w:pPr>
        <w:spacing w:after="0" w:line="240" w:lineRule="auto"/>
      </w:pPr>
      <w:r>
        <w:separator/>
      </w:r>
    </w:p>
  </w:endnote>
  <w:endnote w:type="continuationSeparator" w:id="0">
    <w:p w:rsidR="00626888" w:rsidRDefault="00626888" w:rsidP="00FD0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0AAB" w:rsidRPr="00FD0AAB" w:rsidRDefault="00FD0AAB" w:rsidP="00FD0AAB">
    <w:pPr>
      <w:pStyle w:val="Pieddepage"/>
      <w:jc w:val="center"/>
      <w:rPr>
        <w:i/>
        <w:sz w:val="16"/>
        <w:szCs w:val="16"/>
      </w:rPr>
    </w:pPr>
    <w:r w:rsidRPr="00FD0AAB">
      <w:rPr>
        <w:i/>
        <w:sz w:val="16"/>
        <w:szCs w:val="16"/>
      </w:rPr>
      <w:t xml:space="preserve">Page </w:t>
    </w:r>
    <w:r w:rsidRPr="00FD0AAB">
      <w:rPr>
        <w:i/>
        <w:sz w:val="16"/>
        <w:szCs w:val="16"/>
      </w:rPr>
      <w:fldChar w:fldCharType="begin"/>
    </w:r>
    <w:r w:rsidRPr="00FD0AAB">
      <w:rPr>
        <w:i/>
        <w:sz w:val="16"/>
        <w:szCs w:val="16"/>
      </w:rPr>
      <w:instrText>PAGE  \* Arabic  \* MERGEFORMAT</w:instrText>
    </w:r>
    <w:r w:rsidRPr="00FD0AAB">
      <w:rPr>
        <w:i/>
        <w:sz w:val="16"/>
        <w:szCs w:val="16"/>
      </w:rPr>
      <w:fldChar w:fldCharType="separate"/>
    </w:r>
    <w:r w:rsidR="00744F5D">
      <w:rPr>
        <w:i/>
        <w:noProof/>
        <w:sz w:val="16"/>
        <w:szCs w:val="16"/>
      </w:rPr>
      <w:t>1</w:t>
    </w:r>
    <w:r w:rsidRPr="00FD0AAB">
      <w:rPr>
        <w:i/>
        <w:sz w:val="16"/>
        <w:szCs w:val="16"/>
      </w:rPr>
      <w:fldChar w:fldCharType="end"/>
    </w:r>
    <w:r w:rsidRPr="00FD0AAB">
      <w:rPr>
        <w:i/>
        <w:sz w:val="16"/>
        <w:szCs w:val="16"/>
      </w:rPr>
      <w:t xml:space="preserve"> sur </w:t>
    </w:r>
    <w:r w:rsidRPr="00FD0AAB">
      <w:rPr>
        <w:i/>
        <w:sz w:val="16"/>
        <w:szCs w:val="16"/>
      </w:rPr>
      <w:fldChar w:fldCharType="begin"/>
    </w:r>
    <w:r w:rsidRPr="00FD0AAB">
      <w:rPr>
        <w:i/>
        <w:sz w:val="16"/>
        <w:szCs w:val="16"/>
      </w:rPr>
      <w:instrText>NUMPAGES  \* Arabic  \* MERGEFORMAT</w:instrText>
    </w:r>
    <w:r w:rsidRPr="00FD0AAB">
      <w:rPr>
        <w:i/>
        <w:sz w:val="16"/>
        <w:szCs w:val="16"/>
      </w:rPr>
      <w:fldChar w:fldCharType="separate"/>
    </w:r>
    <w:r w:rsidR="00744F5D">
      <w:rPr>
        <w:i/>
        <w:noProof/>
        <w:sz w:val="16"/>
        <w:szCs w:val="16"/>
      </w:rPr>
      <w:t>3</w:t>
    </w:r>
    <w:r w:rsidRPr="00FD0AAB">
      <w:rPr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6888" w:rsidRDefault="00626888" w:rsidP="00FD0AAB">
      <w:pPr>
        <w:spacing w:after="0" w:line="240" w:lineRule="auto"/>
      </w:pPr>
      <w:r>
        <w:separator/>
      </w:r>
    </w:p>
  </w:footnote>
  <w:footnote w:type="continuationSeparator" w:id="0">
    <w:p w:rsidR="00626888" w:rsidRDefault="00626888" w:rsidP="00FD0A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EF9"/>
    <w:rsid w:val="000E25C2"/>
    <w:rsid w:val="000F05E9"/>
    <w:rsid w:val="001E1195"/>
    <w:rsid w:val="001E5EBE"/>
    <w:rsid w:val="00235749"/>
    <w:rsid w:val="00277CFF"/>
    <w:rsid w:val="0028222A"/>
    <w:rsid w:val="00310885"/>
    <w:rsid w:val="003A476E"/>
    <w:rsid w:val="00415CDD"/>
    <w:rsid w:val="00453A99"/>
    <w:rsid w:val="004B0919"/>
    <w:rsid w:val="004B5324"/>
    <w:rsid w:val="00552CAD"/>
    <w:rsid w:val="005614E5"/>
    <w:rsid w:val="00601BDF"/>
    <w:rsid w:val="00616CC3"/>
    <w:rsid w:val="00626888"/>
    <w:rsid w:val="00684C85"/>
    <w:rsid w:val="006D3EA3"/>
    <w:rsid w:val="00744F5D"/>
    <w:rsid w:val="007C78A4"/>
    <w:rsid w:val="008D1A86"/>
    <w:rsid w:val="008F1374"/>
    <w:rsid w:val="008F4C6B"/>
    <w:rsid w:val="00900293"/>
    <w:rsid w:val="00964BF8"/>
    <w:rsid w:val="00965E09"/>
    <w:rsid w:val="0099184B"/>
    <w:rsid w:val="009B503F"/>
    <w:rsid w:val="009C43BF"/>
    <w:rsid w:val="00A04938"/>
    <w:rsid w:val="00A94E59"/>
    <w:rsid w:val="00B425FC"/>
    <w:rsid w:val="00B66A1E"/>
    <w:rsid w:val="00BD3D25"/>
    <w:rsid w:val="00BE162A"/>
    <w:rsid w:val="00BE5B8F"/>
    <w:rsid w:val="00BE6E3B"/>
    <w:rsid w:val="00BE73E7"/>
    <w:rsid w:val="00C03416"/>
    <w:rsid w:val="00C14336"/>
    <w:rsid w:val="00C20A4E"/>
    <w:rsid w:val="00D00E16"/>
    <w:rsid w:val="00D31732"/>
    <w:rsid w:val="00D86239"/>
    <w:rsid w:val="00D86F51"/>
    <w:rsid w:val="00DB2300"/>
    <w:rsid w:val="00DB781C"/>
    <w:rsid w:val="00DF3B8C"/>
    <w:rsid w:val="00E16681"/>
    <w:rsid w:val="00ED00BB"/>
    <w:rsid w:val="00ED6EF9"/>
    <w:rsid w:val="00FC1552"/>
    <w:rsid w:val="00FD0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08DCCB-E933-44F6-A770-202041971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D3D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FD0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D0AAB"/>
  </w:style>
  <w:style w:type="paragraph" w:styleId="Pieddepage">
    <w:name w:val="footer"/>
    <w:basedOn w:val="Normal"/>
    <w:link w:val="PieddepageCar"/>
    <w:uiPriority w:val="99"/>
    <w:unhideWhenUsed/>
    <w:rsid w:val="00FD0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D0A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4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156</Words>
  <Characters>862</Characters>
  <Application>Microsoft Office Word</Application>
  <DocSecurity>0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Vierio</dc:creator>
  <cp:lastModifiedBy>Clément MARCEL</cp:lastModifiedBy>
  <cp:revision>50</cp:revision>
  <dcterms:created xsi:type="dcterms:W3CDTF">2014-08-16T19:12:00Z</dcterms:created>
  <dcterms:modified xsi:type="dcterms:W3CDTF">2016-03-31T14:08:00Z</dcterms:modified>
</cp:coreProperties>
</file>