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2F" w:rsidRPr="00C055DC" w:rsidRDefault="00E550ED" w:rsidP="00C055DC">
      <w:pPr>
        <w:jc w:val="center"/>
        <w:rPr>
          <w:rFonts w:ascii="ＤＨＰ平成明朝体W7" w:eastAsia="ＤＨＰ平成明朝体W7" w:hAnsi="IPAゴシック" w:hint="eastAsia"/>
          <w:sz w:val="44"/>
          <w:szCs w:val="44"/>
        </w:rPr>
      </w:pPr>
      <w:r w:rsidRPr="00C055DC">
        <w:rPr>
          <w:rFonts w:ascii="ＤＨＰ平成明朝体W7" w:eastAsia="ＤＨＰ平成明朝体W7" w:hAnsi="IPAゴシック" w:hint="eastAsia"/>
          <w:sz w:val="44"/>
          <w:szCs w:val="44"/>
        </w:rPr>
        <w:t>祝辞</w:t>
      </w:r>
    </w:p>
    <w:p w:rsidR="00C055DC" w:rsidRDefault="00C055DC">
      <w:pPr>
        <w:rPr>
          <w:rFonts w:ascii="ＤＨＰ平成明朝体W7" w:eastAsia="ＤＨＰ平成明朝体W7" w:hAnsi="IPAゴシック" w:hint="eastAsia"/>
          <w:sz w:val="26"/>
          <w:szCs w:val="26"/>
        </w:rPr>
      </w:pPr>
    </w:p>
    <w:p w:rsidR="00F4472F" w:rsidRPr="00C055DC" w:rsidRDefault="00E550ED">
      <w:pPr>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6"/>
          <w:szCs w:val="26"/>
        </w:rPr>
        <w:t xml:space="preserve">　</w:t>
      </w:r>
      <w:r w:rsidRPr="00C055DC">
        <w:rPr>
          <w:rFonts w:ascii="ＤＨＰ平成明朝体W7" w:eastAsia="ＤＨＰ平成明朝体W7" w:hAnsi="IPAゴシック" w:hint="eastAsia"/>
          <w:sz w:val="25"/>
          <w:szCs w:val="25"/>
        </w:rPr>
        <w:t xml:space="preserve">第304期卒寮, 並びに移行されるみなさま, おめでとうございます. みなさまの門出を心よりお祝い申し上げます. </w:t>
      </w:r>
    </w:p>
    <w:p w:rsidR="00F4472F" w:rsidRPr="00C055DC" w:rsidRDefault="00F4472F">
      <w:pPr>
        <w:rPr>
          <w:rFonts w:ascii="ＤＨＰ平成明朝体W7" w:eastAsia="ＤＨＰ平成明朝体W7" w:hAnsi="IPAゴシック" w:hint="eastAsia"/>
          <w:sz w:val="25"/>
          <w:szCs w:val="25"/>
        </w:rPr>
      </w:pPr>
    </w:p>
    <w:p w:rsidR="00F4472F" w:rsidRPr="00C055DC" w:rsidRDefault="00E550ED">
      <w:pPr>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5"/>
          <w:szCs w:val="25"/>
        </w:rPr>
        <w:t xml:space="preserve">　私は話が長いので, 飽きないように短い祝辞にしようと思っています. しかし恵迪寮における最期の晴れ舞台にあがるみなさまのことですから, 今頃はこんな祝辞なんか聞いている余裕はなくて, 挨拶の準備でてんやわんやしていることでしょう. そんなこともあろうかと, みなさまの準備の時間稼ぎのためにあえて長々とさせていただきます. </w:t>
      </w:r>
    </w:p>
    <w:p w:rsidR="00F4472F" w:rsidRPr="00C055DC" w:rsidRDefault="00E550ED">
      <w:pPr>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5"/>
          <w:szCs w:val="25"/>
        </w:rPr>
        <w:t xml:space="preserve">　</w:t>
      </w:r>
    </w:p>
    <w:p w:rsidR="00F4472F" w:rsidRPr="00C055DC" w:rsidRDefault="00E550ED">
      <w:pPr>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5"/>
          <w:szCs w:val="25"/>
        </w:rPr>
        <w:t xml:space="preserve">　移行生のみなさまはこれから函館で新生活が始まることと思います. 残念ながら函館に大将はありません. 南路屋もありません. 幸い, ジャンヌや時舘にいくこともありません. でも函館にもヤンマーはあるし, さらにラッキーピエロもあります. 実にうらやましい. たとえ暇つぶしが TSUTAYA 通いか魚釣りしかなくても楽しく過ごせることでしょう. </w:t>
      </w:r>
    </w:p>
    <w:p w:rsidR="00F4472F" w:rsidRPr="00C055DC" w:rsidRDefault="00E550ED">
      <w:pPr>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5"/>
          <w:szCs w:val="25"/>
        </w:rPr>
        <w:t xml:space="preserve">　卒寮生のみなさまはそれぞれの新たな進路に向かって歩んでいくことと思います. 北大内外の大学院へと進学するもの, どっかしらに就職するもの, 実はなんにも決まっておらずとりあえず実家に帰るもの, 卒業できたと思っているけど実は卒業できていないもの, 千差万別, 十人十色, 五十歩百歩といったところでしょうか. 方方におけるみなさまのご活躍をお祈り申し上げます. </w:t>
      </w:r>
    </w:p>
    <w:p w:rsidR="00F4472F" w:rsidRPr="00C055DC" w:rsidRDefault="00F4472F">
      <w:pPr>
        <w:rPr>
          <w:rFonts w:ascii="ＤＨＰ平成明朝体W7" w:eastAsia="ＤＨＰ平成明朝体W7" w:hAnsi="IPAゴシック" w:hint="eastAsia"/>
          <w:sz w:val="25"/>
          <w:szCs w:val="25"/>
        </w:rPr>
      </w:pPr>
    </w:p>
    <w:p w:rsidR="00F4472F" w:rsidRPr="00C055DC" w:rsidRDefault="00E550ED">
      <w:pPr>
        <w:ind w:firstLine="210"/>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5"/>
          <w:szCs w:val="25"/>
        </w:rPr>
        <w:t xml:space="preserve">恵迪寮はいい意味でも悪い意味でも特殊な環境であり, 多かれ少なかれ特殊な経験ができるところだと思います. もちろん, 卒寮, 移行されるみなさまにも様々なことがあったことと思います. みなさまには, 寮外の多くの北大生とは違う経験が少なくとも一つ, あります. それは「実行力！」ではなく, 「恵迪寮に住んでいた」ということです. </w:t>
      </w:r>
    </w:p>
    <w:p w:rsidR="00F4472F" w:rsidRPr="00C055DC" w:rsidRDefault="00E550ED">
      <w:pPr>
        <w:ind w:firstLine="210"/>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5"/>
          <w:szCs w:val="25"/>
        </w:rPr>
        <w:t xml:space="preserve">世の中には実際の経験なしに, イメージだけで物事を語られることが少なくありません. 例えば恵迪寮に立ち入ったことも無く「ケイテキでは酒を飲まされる」とか「ケイテキには留年者ばかりいる」と考えているような北大生は少なくありません. しかしみなさまは, 少なくとも「恵迪寮」に関しては, 人によってその内容に違いがあれど, 「自身の経験から裏打ちされた真実」を語ることができるはずです. これは実際に恵迪寮に住んだものにしかできないことです. </w:t>
      </w:r>
    </w:p>
    <w:p w:rsidR="00F4472F" w:rsidRPr="00C055DC" w:rsidRDefault="00F4472F">
      <w:pPr>
        <w:ind w:firstLine="210"/>
        <w:rPr>
          <w:rFonts w:ascii="ＤＨＰ平成明朝体W7" w:eastAsia="ＤＨＰ平成明朝体W7" w:hAnsi="IPAゴシック" w:hint="eastAsia"/>
          <w:sz w:val="25"/>
          <w:szCs w:val="25"/>
        </w:rPr>
      </w:pPr>
    </w:p>
    <w:p w:rsidR="00F4472F" w:rsidRPr="00C055DC" w:rsidRDefault="00E550ED">
      <w:pPr>
        <w:ind w:firstLine="210"/>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5"/>
          <w:szCs w:val="25"/>
        </w:rPr>
        <w:t xml:space="preserve">卒寮, 移行される方々には, 執行委員会や各委員会など, 自治会活動に精力を尽くしてきた人も, 自治会における話し合いや多くの文化が疎ましいと感じている人も, 様々な人がいることでしょう. しかしみなさまが恵迪寮で過ごしたことは, 生涯にわたって使える話のネタに, 経験の一つに, 思い出の一つになることだと私は思います. 「恵迪寮に住んでいた」ということが, みなさまのこれからの人生をより豊かにしてくれることと確信しています. ぜひこのことを大切にしてください. </w:t>
      </w:r>
    </w:p>
    <w:p w:rsidR="00F4472F" w:rsidRPr="00C055DC" w:rsidRDefault="00F4472F">
      <w:pPr>
        <w:ind w:firstLine="210"/>
        <w:rPr>
          <w:rFonts w:ascii="ＤＨＰ平成明朝体W7" w:eastAsia="ＤＨＰ平成明朝体W7" w:hAnsi="IPAゴシック" w:hint="eastAsia"/>
          <w:sz w:val="25"/>
          <w:szCs w:val="25"/>
        </w:rPr>
      </w:pPr>
    </w:p>
    <w:p w:rsidR="00F4472F" w:rsidRPr="00C055DC" w:rsidRDefault="00E550ED">
      <w:pPr>
        <w:ind w:firstLine="210"/>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5"/>
          <w:szCs w:val="25"/>
        </w:rPr>
        <w:t xml:space="preserve">以上を持ちまして, 私からの祝辞とさせていただきます. みなさま, 本日は本当におめでとうございます. </w:t>
      </w:r>
      <w:bookmarkStart w:id="0" w:name="_GoBack"/>
      <w:bookmarkEnd w:id="0"/>
    </w:p>
    <w:p w:rsidR="00F4472F" w:rsidRPr="00C055DC" w:rsidRDefault="00F4472F">
      <w:pPr>
        <w:ind w:firstLine="210"/>
        <w:rPr>
          <w:rFonts w:ascii="ＤＨＰ平成明朝体W7" w:eastAsia="ＤＨＰ平成明朝体W7" w:hAnsi="IPAゴシック" w:hint="eastAsia"/>
          <w:sz w:val="25"/>
          <w:szCs w:val="25"/>
        </w:rPr>
      </w:pPr>
    </w:p>
    <w:p w:rsidR="00F4472F" w:rsidRPr="00C055DC" w:rsidRDefault="00E550ED" w:rsidP="00C055DC">
      <w:pPr>
        <w:ind w:firstLine="210"/>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5"/>
          <w:szCs w:val="25"/>
        </w:rPr>
        <w:t xml:space="preserve">追伸. 寮歌アプリ, 恵迪寮を離れてもみんな遊んでみてね. </w:t>
      </w:r>
    </w:p>
    <w:p w:rsidR="00F4472F" w:rsidRPr="00C055DC" w:rsidRDefault="00E550ED">
      <w:pPr>
        <w:ind w:firstLine="210"/>
        <w:jc w:val="right"/>
        <w:rPr>
          <w:rFonts w:ascii="ＤＨＰ平成明朝体W7" w:eastAsia="ＤＨＰ平成明朝体W7" w:hAnsi="IPAゴシック" w:hint="eastAsia"/>
          <w:sz w:val="25"/>
          <w:szCs w:val="25"/>
        </w:rPr>
      </w:pPr>
      <w:r w:rsidRPr="00C055DC">
        <w:rPr>
          <w:rFonts w:ascii="ＤＨＰ平成明朝体W7" w:eastAsia="ＤＨＰ平成明朝体W7" w:hAnsi="IPAゴシック" w:hint="eastAsia"/>
          <w:sz w:val="25"/>
          <w:szCs w:val="25"/>
        </w:rPr>
        <w:t xml:space="preserve">平成27年3月5日 </w:t>
      </w:r>
    </w:p>
    <w:p w:rsidR="00F4472F" w:rsidRPr="00C055DC" w:rsidRDefault="00E15285">
      <w:pPr>
        <w:ind w:firstLine="210"/>
        <w:jc w:val="right"/>
        <w:rPr>
          <w:rFonts w:ascii="ＤＨＰ平成明朝体W7" w:eastAsia="ＤＨＰ平成明朝体W7" w:hAnsi="IPAゴシック" w:hint="eastAsia"/>
          <w:sz w:val="25"/>
          <w:szCs w:val="25"/>
        </w:rPr>
      </w:pPr>
      <w:r w:rsidRPr="00E15285">
        <w:rPr>
          <w:rFonts w:ascii="ＤＨＰ平成明朝体W7" w:eastAsia="ＤＨＰ平成明朝体W7" w:hAnsi="IPAゴシック"/>
          <w:sz w:val="44"/>
          <w:szCs w:val="44"/>
        </w:rPr>
        <w:drawing>
          <wp:anchor distT="0" distB="0" distL="114300" distR="114300" simplePos="0" relativeHeight="251658240" behindDoc="1" locked="0" layoutInCell="1" allowOverlap="1" wp14:anchorId="749A9BDF" wp14:editId="6A5ABD49">
            <wp:simplePos x="0" y="0"/>
            <wp:positionH relativeFrom="column">
              <wp:posOffset>3863340</wp:posOffset>
            </wp:positionH>
            <wp:positionV relativeFrom="paragraph">
              <wp:posOffset>59201</wp:posOffset>
            </wp:positionV>
            <wp:extent cx="2871608" cy="986943"/>
            <wp:effectExtent l="0" t="0" r="508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1608" cy="986943"/>
                    </a:xfrm>
                    <a:prstGeom prst="rect">
                      <a:avLst/>
                    </a:prstGeom>
                  </pic:spPr>
                </pic:pic>
              </a:graphicData>
            </a:graphic>
            <wp14:sizeRelH relativeFrom="page">
              <wp14:pctWidth>0</wp14:pctWidth>
            </wp14:sizeRelH>
            <wp14:sizeRelV relativeFrom="page">
              <wp14:pctHeight>0</wp14:pctHeight>
            </wp14:sizeRelV>
          </wp:anchor>
        </w:drawing>
      </w:r>
      <w:r w:rsidR="00E550ED" w:rsidRPr="00C055DC">
        <w:rPr>
          <w:rFonts w:ascii="ＤＨＰ平成明朝体W7" w:eastAsia="ＤＨＰ平成明朝体W7" w:hAnsi="IPAゴシック" w:hint="eastAsia"/>
          <w:sz w:val="25"/>
          <w:szCs w:val="25"/>
        </w:rPr>
        <w:t>第302</w:t>
      </w:r>
      <w:r w:rsidR="00C055DC">
        <w:rPr>
          <w:rFonts w:ascii="ＤＨＰ平成明朝体W7" w:eastAsia="ＤＨＰ平成明朝体W7" w:hAnsi="IPAゴシック" w:hint="eastAsia"/>
          <w:sz w:val="25"/>
          <w:szCs w:val="25"/>
        </w:rPr>
        <w:t>期卒寮</w:t>
      </w:r>
    </w:p>
    <w:sectPr w:rsidR="00F4472F" w:rsidRPr="00C055DC" w:rsidSect="00C055D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720"/>
      <w:formProt w:val="0"/>
      <w:docGrid w:linePitch="286"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1B" w:rsidRDefault="00223B1B" w:rsidP="00C055DC">
      <w:r>
        <w:separator/>
      </w:r>
    </w:p>
  </w:endnote>
  <w:endnote w:type="continuationSeparator" w:id="0">
    <w:p w:rsidR="00223B1B" w:rsidRDefault="00223B1B" w:rsidP="00C0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IPA Pゴシック">
    <w:altName w:val="HGP教科書体"/>
    <w:panose1 w:val="00000000000000000000"/>
    <w:charset w:val="8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7">
    <w:panose1 w:val="02010601000101010101"/>
    <w:charset w:val="80"/>
    <w:family w:val="auto"/>
    <w:pitch w:val="variable"/>
    <w:sig w:usb0="00000001" w:usb1="08070000" w:usb2="00000010" w:usb3="00000000" w:csb0="00020000" w:csb1="00000000"/>
  </w:font>
  <w:font w:name="IPAゴシック">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C" w:rsidRDefault="00C055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C" w:rsidRDefault="00C055D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C" w:rsidRDefault="00C055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1B" w:rsidRDefault="00223B1B" w:rsidP="00C055DC">
      <w:r>
        <w:separator/>
      </w:r>
    </w:p>
  </w:footnote>
  <w:footnote w:type="continuationSeparator" w:id="0">
    <w:p w:rsidR="00223B1B" w:rsidRDefault="00223B1B" w:rsidP="00C0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C" w:rsidRDefault="00C055DC" w:rsidP="00C055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C" w:rsidRDefault="00C055DC" w:rsidP="00C055D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DC" w:rsidRDefault="00C055D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10"/>
  <w:drawingGridVerticalSpacing w:val="14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2F"/>
    <w:rsid w:val="00223B1B"/>
    <w:rsid w:val="00917D8F"/>
    <w:rsid w:val="00C055DC"/>
    <w:rsid w:val="00E15285"/>
    <w:rsid w:val="00E550ED"/>
    <w:rsid w:val="00F4472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IPA Pゴシック" w:hAnsi="Liberation Sans" w:cs="FreeSans"/>
      <w:sz w:val="28"/>
      <w:szCs w:val="28"/>
    </w:rPr>
  </w:style>
  <w:style w:type="paragraph" w:styleId="a4">
    <w:name w:val="Body Text"/>
    <w:basedOn w:val="a"/>
    <w:pPr>
      <w:spacing w:after="140" w:line="288" w:lineRule="auto"/>
    </w:pPr>
  </w:style>
  <w:style w:type="paragraph" w:customStyle="1" w:styleId="a5">
    <w:name w:val="リスト"/>
    <w:basedOn w:val="a4"/>
    <w:rPr>
      <w:rFonts w:cs="FreeSans"/>
    </w:rPr>
  </w:style>
  <w:style w:type="paragraph" w:customStyle="1" w:styleId="a6">
    <w:name w:val="キャプション"/>
    <w:basedOn w:val="a"/>
    <w:pPr>
      <w:suppressLineNumbers/>
      <w:spacing w:before="120" w:after="120"/>
    </w:pPr>
    <w:rPr>
      <w:rFonts w:cs="FreeSans"/>
      <w:i/>
      <w:iCs/>
      <w:sz w:val="24"/>
      <w:szCs w:val="24"/>
    </w:rPr>
  </w:style>
  <w:style w:type="paragraph" w:customStyle="1" w:styleId="a7">
    <w:name w:val="索引"/>
    <w:basedOn w:val="a"/>
    <w:qFormat/>
    <w:pPr>
      <w:suppressLineNumbers/>
    </w:pPr>
    <w:rPr>
      <w:rFonts w:cs="FreeSans"/>
    </w:rPr>
  </w:style>
  <w:style w:type="paragraph" w:styleId="a8">
    <w:name w:val="header"/>
    <w:basedOn w:val="a"/>
    <w:link w:val="a9"/>
    <w:uiPriority w:val="99"/>
    <w:unhideWhenUsed/>
    <w:rsid w:val="00C055DC"/>
    <w:pPr>
      <w:tabs>
        <w:tab w:val="center" w:pos="4252"/>
        <w:tab w:val="right" w:pos="8504"/>
      </w:tabs>
      <w:snapToGrid w:val="0"/>
    </w:pPr>
  </w:style>
  <w:style w:type="character" w:customStyle="1" w:styleId="a9">
    <w:name w:val="ヘッダー (文字)"/>
    <w:basedOn w:val="a0"/>
    <w:link w:val="a8"/>
    <w:uiPriority w:val="99"/>
    <w:rsid w:val="00C055DC"/>
  </w:style>
  <w:style w:type="paragraph" w:styleId="aa">
    <w:name w:val="footer"/>
    <w:basedOn w:val="a"/>
    <w:link w:val="ab"/>
    <w:uiPriority w:val="99"/>
    <w:unhideWhenUsed/>
    <w:rsid w:val="00C055DC"/>
    <w:pPr>
      <w:tabs>
        <w:tab w:val="center" w:pos="4252"/>
        <w:tab w:val="right" w:pos="8504"/>
      </w:tabs>
      <w:snapToGrid w:val="0"/>
    </w:pPr>
  </w:style>
  <w:style w:type="character" w:customStyle="1" w:styleId="ab">
    <w:name w:val="フッター (文字)"/>
    <w:basedOn w:val="a0"/>
    <w:link w:val="aa"/>
    <w:uiPriority w:val="99"/>
    <w:rsid w:val="00C055DC"/>
  </w:style>
  <w:style w:type="paragraph" w:styleId="ac">
    <w:name w:val="Balloon Text"/>
    <w:basedOn w:val="a"/>
    <w:link w:val="ad"/>
    <w:uiPriority w:val="99"/>
    <w:semiHidden/>
    <w:unhideWhenUsed/>
    <w:rsid w:val="00E152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52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IPA Pゴシック" w:hAnsi="Liberation Sans" w:cs="FreeSans"/>
      <w:sz w:val="28"/>
      <w:szCs w:val="28"/>
    </w:rPr>
  </w:style>
  <w:style w:type="paragraph" w:styleId="a4">
    <w:name w:val="Body Text"/>
    <w:basedOn w:val="a"/>
    <w:pPr>
      <w:spacing w:after="140" w:line="288" w:lineRule="auto"/>
    </w:pPr>
  </w:style>
  <w:style w:type="paragraph" w:customStyle="1" w:styleId="a5">
    <w:name w:val="リスト"/>
    <w:basedOn w:val="a4"/>
    <w:rPr>
      <w:rFonts w:cs="FreeSans"/>
    </w:rPr>
  </w:style>
  <w:style w:type="paragraph" w:customStyle="1" w:styleId="a6">
    <w:name w:val="キャプション"/>
    <w:basedOn w:val="a"/>
    <w:pPr>
      <w:suppressLineNumbers/>
      <w:spacing w:before="120" w:after="120"/>
    </w:pPr>
    <w:rPr>
      <w:rFonts w:cs="FreeSans"/>
      <w:i/>
      <w:iCs/>
      <w:sz w:val="24"/>
      <w:szCs w:val="24"/>
    </w:rPr>
  </w:style>
  <w:style w:type="paragraph" w:customStyle="1" w:styleId="a7">
    <w:name w:val="索引"/>
    <w:basedOn w:val="a"/>
    <w:qFormat/>
    <w:pPr>
      <w:suppressLineNumbers/>
    </w:pPr>
    <w:rPr>
      <w:rFonts w:cs="FreeSans"/>
    </w:rPr>
  </w:style>
  <w:style w:type="paragraph" w:styleId="a8">
    <w:name w:val="header"/>
    <w:basedOn w:val="a"/>
    <w:link w:val="a9"/>
    <w:uiPriority w:val="99"/>
    <w:unhideWhenUsed/>
    <w:rsid w:val="00C055DC"/>
    <w:pPr>
      <w:tabs>
        <w:tab w:val="center" w:pos="4252"/>
        <w:tab w:val="right" w:pos="8504"/>
      </w:tabs>
      <w:snapToGrid w:val="0"/>
    </w:pPr>
  </w:style>
  <w:style w:type="character" w:customStyle="1" w:styleId="a9">
    <w:name w:val="ヘッダー (文字)"/>
    <w:basedOn w:val="a0"/>
    <w:link w:val="a8"/>
    <w:uiPriority w:val="99"/>
    <w:rsid w:val="00C055DC"/>
  </w:style>
  <w:style w:type="paragraph" w:styleId="aa">
    <w:name w:val="footer"/>
    <w:basedOn w:val="a"/>
    <w:link w:val="ab"/>
    <w:uiPriority w:val="99"/>
    <w:unhideWhenUsed/>
    <w:rsid w:val="00C055DC"/>
    <w:pPr>
      <w:tabs>
        <w:tab w:val="center" w:pos="4252"/>
        <w:tab w:val="right" w:pos="8504"/>
      </w:tabs>
      <w:snapToGrid w:val="0"/>
    </w:pPr>
  </w:style>
  <w:style w:type="character" w:customStyle="1" w:styleId="ab">
    <w:name w:val="フッター (文字)"/>
    <w:basedOn w:val="a0"/>
    <w:link w:val="aa"/>
    <w:uiPriority w:val="99"/>
    <w:rsid w:val="00C055DC"/>
  </w:style>
  <w:style w:type="paragraph" w:styleId="ac">
    <w:name w:val="Balloon Text"/>
    <w:basedOn w:val="a"/>
    <w:link w:val="ad"/>
    <w:uiPriority w:val="99"/>
    <w:semiHidden/>
    <w:unhideWhenUsed/>
    <w:rsid w:val="00E152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52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9023</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Murahashi Kuriki</dc:creator>
  <cp:lastModifiedBy>Murahashi Kuriki</cp:lastModifiedBy>
  <cp:revision>31</cp:revision>
  <cp:lastPrinted>2015-03-02T15:28:00Z</cp:lastPrinted>
  <dcterms:created xsi:type="dcterms:W3CDTF">2015-02-28T12:32:00Z</dcterms:created>
  <dcterms:modified xsi:type="dcterms:W3CDTF">2015-03-02T15:29:00Z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